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6A5" w:rsidRPr="000F56A5" w:rsidRDefault="000F56A5" w:rsidP="000F56A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>ИТОГИ</w:t>
      </w:r>
    </w:p>
    <w:p w:rsidR="000F56A5" w:rsidRPr="000F56A5" w:rsidRDefault="000F56A5" w:rsidP="000F5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0F56A5">
        <w:rPr>
          <w:rFonts w:ascii="Times New Roman" w:hAnsi="Times New Roman"/>
          <w:iCs/>
          <w:sz w:val="28"/>
          <w:szCs w:val="28"/>
          <w:lang w:eastAsia="ru-RU"/>
        </w:rPr>
        <w:t>регионального этапа</w:t>
      </w:r>
    </w:p>
    <w:p w:rsidR="000F56A5" w:rsidRPr="000F56A5" w:rsidRDefault="000F56A5" w:rsidP="000F5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0F56A5">
        <w:rPr>
          <w:rFonts w:ascii="Times New Roman" w:hAnsi="Times New Roman"/>
          <w:iCs/>
          <w:sz w:val="28"/>
          <w:szCs w:val="28"/>
          <w:lang w:eastAsia="ru-RU"/>
        </w:rPr>
        <w:t>Всероссийского конкурса «Лучшая муниципальная практика»</w:t>
      </w:r>
    </w:p>
    <w:p w:rsidR="000F56A5" w:rsidRPr="000F56A5" w:rsidRDefault="000F56A5" w:rsidP="000F56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56A5" w:rsidRPr="000F56A5" w:rsidRDefault="000F56A5" w:rsidP="00E2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sz w:val="28"/>
          <w:szCs w:val="28"/>
        </w:rPr>
        <w:t xml:space="preserve">На основании решения конкурсной комиссии по подведению итогов регионального этапа Всероссийского конкурса «Лучшая муниципальная практика» от </w:t>
      </w:r>
      <w:r w:rsidR="00E22FB8">
        <w:rPr>
          <w:rFonts w:ascii="Times New Roman" w:hAnsi="Times New Roman"/>
          <w:sz w:val="28"/>
          <w:szCs w:val="28"/>
        </w:rPr>
        <w:t>20.07</w:t>
      </w:r>
      <w:r w:rsidRPr="000F56A5">
        <w:rPr>
          <w:rFonts w:ascii="Times New Roman" w:hAnsi="Times New Roman"/>
          <w:sz w:val="28"/>
          <w:szCs w:val="28"/>
        </w:rPr>
        <w:t>.20</w:t>
      </w:r>
      <w:r w:rsidR="00E22FB8">
        <w:rPr>
          <w:rFonts w:ascii="Times New Roman" w:hAnsi="Times New Roman"/>
          <w:sz w:val="28"/>
          <w:szCs w:val="28"/>
        </w:rPr>
        <w:t>22</w:t>
      </w:r>
      <w:r w:rsidR="00D45958">
        <w:rPr>
          <w:rFonts w:ascii="Times New Roman" w:hAnsi="Times New Roman"/>
          <w:sz w:val="28"/>
          <w:szCs w:val="28"/>
        </w:rPr>
        <w:t xml:space="preserve"> п</w:t>
      </w:r>
      <w:r w:rsidRPr="000F56A5">
        <w:rPr>
          <w:rFonts w:ascii="Times New Roman" w:hAnsi="Times New Roman"/>
          <w:sz w:val="28"/>
          <w:szCs w:val="28"/>
        </w:rPr>
        <w:t xml:space="preserve">обедителями </w:t>
      </w:r>
      <w:r w:rsidR="00D45958">
        <w:rPr>
          <w:rFonts w:ascii="Times New Roman" w:hAnsi="Times New Roman"/>
          <w:sz w:val="28"/>
          <w:szCs w:val="28"/>
        </w:rPr>
        <w:t xml:space="preserve">регионального этапа </w:t>
      </w:r>
      <w:r w:rsidR="000043F4">
        <w:rPr>
          <w:rFonts w:ascii="Times New Roman" w:hAnsi="Times New Roman"/>
          <w:iCs/>
          <w:sz w:val="28"/>
          <w:szCs w:val="28"/>
          <w:lang w:eastAsia="ru-RU"/>
        </w:rPr>
        <w:t>Всероссийского</w:t>
      </w:r>
      <w:r w:rsidR="00781688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0043F4" w:rsidRPr="000F56A5">
        <w:rPr>
          <w:rFonts w:ascii="Times New Roman" w:hAnsi="Times New Roman"/>
          <w:iCs/>
          <w:sz w:val="28"/>
          <w:szCs w:val="28"/>
          <w:lang w:eastAsia="ru-RU"/>
        </w:rPr>
        <w:t>конкурса «Лучшая муниципальная практика»</w:t>
      </w:r>
      <w:r w:rsidR="000043F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Pr="000F56A5">
        <w:rPr>
          <w:rFonts w:ascii="Times New Roman" w:hAnsi="Times New Roman"/>
          <w:sz w:val="28"/>
          <w:szCs w:val="28"/>
        </w:rPr>
        <w:t xml:space="preserve">определены: 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F56A5" w:rsidRPr="000F56A5" w:rsidRDefault="000F56A5" w:rsidP="00E22FB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 xml:space="preserve">по номинации </w:t>
      </w:r>
      <w:r w:rsidR="00E22FB8" w:rsidRPr="00E22FB8">
        <w:rPr>
          <w:rFonts w:ascii="Times New Roman" w:hAnsi="Times New Roman"/>
          <w:iCs/>
          <w:sz w:val="28"/>
          <w:szCs w:val="28"/>
        </w:rPr>
        <w:t>«Градостроительная политика, обеспечение благоприятной среды жизнедеятельности населения и развитие жилищно-коммунального хозяйства»</w:t>
      </w:r>
      <w:r w:rsidR="00D34B04">
        <w:rPr>
          <w:rFonts w:ascii="Times New Roman" w:hAnsi="Times New Roman"/>
          <w:iCs/>
          <w:sz w:val="28"/>
          <w:szCs w:val="28"/>
        </w:rPr>
        <w:t xml:space="preserve"> - </w:t>
      </w:r>
      <w:r w:rsidR="00E22FB8" w:rsidRPr="00D34B04">
        <w:rPr>
          <w:rFonts w:ascii="Times New Roman" w:hAnsi="Times New Roman"/>
          <w:b/>
          <w:i/>
          <w:iCs/>
          <w:sz w:val="28"/>
          <w:szCs w:val="28"/>
        </w:rPr>
        <w:t xml:space="preserve">Поломское сельское поселение </w:t>
      </w:r>
      <w:r w:rsidR="00E22FB8" w:rsidRPr="00E22FB8">
        <w:rPr>
          <w:rFonts w:ascii="Times New Roman" w:hAnsi="Times New Roman"/>
          <w:iCs/>
          <w:sz w:val="28"/>
          <w:szCs w:val="28"/>
        </w:rPr>
        <w:t xml:space="preserve">Белохолуницкого района Кировской области 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22FB8" w:rsidRDefault="000F56A5" w:rsidP="00D34B04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 xml:space="preserve">по номинации </w:t>
      </w:r>
      <w:r w:rsidRPr="00D34B04">
        <w:rPr>
          <w:rFonts w:ascii="Times New Roman" w:hAnsi="Times New Roman"/>
          <w:sz w:val="28"/>
          <w:szCs w:val="28"/>
        </w:rPr>
        <w:t>«</w:t>
      </w:r>
      <w:r w:rsidRPr="00D34B04">
        <w:rPr>
          <w:rFonts w:ascii="Times New Roman" w:hAnsi="Times New Roman"/>
          <w:sz w:val="28"/>
          <w:szCs w:val="28"/>
          <w:lang w:eastAsia="ru-RU"/>
        </w:rPr>
        <w:t>Обеспечение эффективной обратной связи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формах»</w:t>
      </w:r>
      <w:r w:rsidR="00D34B0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E22FB8" w:rsidRPr="00D34B04">
        <w:rPr>
          <w:rFonts w:ascii="Times New Roman" w:hAnsi="Times New Roman"/>
          <w:b/>
          <w:iCs/>
          <w:sz w:val="28"/>
          <w:szCs w:val="28"/>
        </w:rPr>
        <w:t xml:space="preserve">Климковское сельское поселение </w:t>
      </w:r>
      <w:r w:rsidR="00E22FB8" w:rsidRPr="00E22FB8">
        <w:rPr>
          <w:rFonts w:ascii="Times New Roman" w:hAnsi="Times New Roman"/>
          <w:iCs/>
          <w:sz w:val="28"/>
          <w:szCs w:val="28"/>
        </w:rPr>
        <w:t>Белохолуницкого района Кировской области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22FB8" w:rsidRPr="00D45958" w:rsidRDefault="000F56A5" w:rsidP="00D34B04">
      <w:pPr>
        <w:pStyle w:val="a3"/>
        <w:tabs>
          <w:tab w:val="left" w:pos="993"/>
        </w:tabs>
        <w:spacing w:after="0"/>
        <w:ind w:left="709"/>
        <w:jc w:val="both"/>
        <w:rPr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 xml:space="preserve">по номинации </w:t>
      </w:r>
      <w:r w:rsidRPr="00D34B04">
        <w:rPr>
          <w:rFonts w:ascii="Times New Roman" w:hAnsi="Times New Roman"/>
          <w:sz w:val="28"/>
          <w:szCs w:val="28"/>
        </w:rPr>
        <w:t>«</w:t>
      </w:r>
      <w:r w:rsidRPr="00D34B04">
        <w:rPr>
          <w:rFonts w:ascii="Times New Roman" w:hAnsi="Times New Roman"/>
          <w:sz w:val="28"/>
          <w:szCs w:val="28"/>
          <w:lang w:eastAsia="ru-RU"/>
        </w:rPr>
        <w:t>Укрепление межнационального мира и согласия, реализация иных мероприятий в сфере национальной политики на муниципальном уровне</w:t>
      </w:r>
      <w:r w:rsidR="00D45958" w:rsidRPr="00D34B04">
        <w:rPr>
          <w:rFonts w:ascii="Times New Roman" w:hAnsi="Times New Roman"/>
          <w:sz w:val="28"/>
          <w:szCs w:val="28"/>
          <w:lang w:eastAsia="ru-RU"/>
        </w:rPr>
        <w:t>»:</w:t>
      </w:r>
      <w:r w:rsidR="00D34B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2FB8" w:rsidRPr="00D34B04">
        <w:rPr>
          <w:rFonts w:ascii="Times New Roman" w:hAnsi="Times New Roman"/>
          <w:b/>
          <w:iCs/>
          <w:sz w:val="28"/>
          <w:szCs w:val="28"/>
        </w:rPr>
        <w:t>Белохолуницкое городское поселение</w:t>
      </w:r>
      <w:r w:rsidR="00E22FB8" w:rsidRPr="00E22FB8">
        <w:rPr>
          <w:rFonts w:ascii="Times New Roman" w:hAnsi="Times New Roman"/>
          <w:iCs/>
          <w:sz w:val="28"/>
          <w:szCs w:val="28"/>
        </w:rPr>
        <w:t xml:space="preserve"> Белохолуницкого района Кировской области</w:t>
      </w:r>
    </w:p>
    <w:sectPr w:rsidR="00E22FB8" w:rsidRPr="00D45958" w:rsidSect="00781688">
      <w:headerReference w:type="default" r:id="rId6"/>
      <w:pgSz w:w="11906" w:h="16838"/>
      <w:pgMar w:top="851" w:right="991" w:bottom="993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688" w:rsidRDefault="00781688">
      <w:pPr>
        <w:spacing w:after="0" w:line="240" w:lineRule="auto"/>
      </w:pPr>
      <w:r>
        <w:separator/>
      </w:r>
    </w:p>
  </w:endnote>
  <w:endnote w:type="continuationSeparator" w:id="0">
    <w:p w:rsidR="00781688" w:rsidRDefault="00781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688" w:rsidRDefault="00781688">
      <w:pPr>
        <w:spacing w:after="0" w:line="240" w:lineRule="auto"/>
      </w:pPr>
      <w:r>
        <w:separator/>
      </w:r>
    </w:p>
  </w:footnote>
  <w:footnote w:type="continuationSeparator" w:id="0">
    <w:p w:rsidR="00781688" w:rsidRDefault="00781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688" w:rsidRDefault="00781688" w:rsidP="007816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22FB8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A5"/>
    <w:rsid w:val="000043F4"/>
    <w:rsid w:val="000F56A5"/>
    <w:rsid w:val="001A7FD8"/>
    <w:rsid w:val="003F6D54"/>
    <w:rsid w:val="00592C89"/>
    <w:rsid w:val="00781688"/>
    <w:rsid w:val="00D34B04"/>
    <w:rsid w:val="00D45958"/>
    <w:rsid w:val="00E2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21E58-E566-43E6-AFA1-C7F93513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6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56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56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2022-07-25T12:35:00Z</dcterms:created>
  <dcterms:modified xsi:type="dcterms:W3CDTF">2022-07-25T12:50:00Z</dcterms:modified>
</cp:coreProperties>
</file>